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B6" w:rsidRPr="00B2290D" w:rsidRDefault="00134AB6" w:rsidP="00B2290D">
      <w:pPr>
        <w:spacing w:after="0" w:line="240" w:lineRule="auto"/>
        <w:jc w:val="center"/>
        <w:rPr>
          <w:rFonts w:ascii="Times New Roman" w:hAnsi="Times New Roman" w:cs="Times New Roman"/>
          <w:b/>
          <w:sz w:val="28"/>
          <w:szCs w:val="28"/>
        </w:rPr>
      </w:pPr>
      <w:r w:rsidRPr="00B2290D">
        <w:rPr>
          <w:rFonts w:ascii="Times New Roman" w:hAnsi="Times New Roman" w:cs="Times New Roman"/>
          <w:b/>
          <w:sz w:val="28"/>
          <w:szCs w:val="28"/>
        </w:rPr>
        <w:t>Neshoba Central High School</w:t>
      </w:r>
    </w:p>
    <w:p w:rsidR="00134AB6" w:rsidRPr="00B2290D" w:rsidRDefault="00134AB6" w:rsidP="00B2290D">
      <w:pPr>
        <w:spacing w:after="0" w:line="240" w:lineRule="auto"/>
        <w:jc w:val="center"/>
        <w:rPr>
          <w:rFonts w:ascii="Times New Roman" w:hAnsi="Times New Roman" w:cs="Times New Roman"/>
          <w:b/>
          <w:sz w:val="28"/>
          <w:szCs w:val="28"/>
        </w:rPr>
      </w:pPr>
      <w:r w:rsidRPr="00B2290D">
        <w:rPr>
          <w:rFonts w:ascii="Times New Roman" w:hAnsi="Times New Roman" w:cs="Times New Roman"/>
          <w:b/>
          <w:sz w:val="28"/>
          <w:szCs w:val="28"/>
        </w:rPr>
        <w:t>Creative Writing Curriculum/ Pacing Guide</w:t>
      </w:r>
    </w:p>
    <w:p w:rsidR="00B2290D" w:rsidRDefault="00134AB6" w:rsidP="00B2290D">
      <w:pPr>
        <w:spacing w:after="0" w:line="240" w:lineRule="auto"/>
        <w:rPr>
          <w:rFonts w:ascii="Times New Roman" w:hAnsi="Times New Roman" w:cs="Times New Roman"/>
          <w:sz w:val="24"/>
          <w:szCs w:val="24"/>
        </w:rPr>
      </w:pPr>
      <w:r w:rsidRPr="00134AB6">
        <w:rPr>
          <w:rFonts w:ascii="Times New Roman" w:hAnsi="Times New Roman" w:cs="Times New Roman"/>
          <w:b/>
          <w:sz w:val="24"/>
          <w:szCs w:val="24"/>
        </w:rPr>
        <w:t>Course Description</w:t>
      </w:r>
      <w:r w:rsidRPr="00134AB6">
        <w:rPr>
          <w:rFonts w:ascii="Times New Roman" w:hAnsi="Times New Roman" w:cs="Times New Roman"/>
          <w:sz w:val="24"/>
          <w:szCs w:val="24"/>
        </w:rPr>
        <w:t>: Creative Writing is designed for students to create original forms of descriptive writing, poetry, drama and fiction. Vocabulary development, creative writing techniques, and skills are explored. Students submit their work to local and national magazines. Computers and word processing are used for composition. Writings are presented orally and in written form.</w:t>
      </w:r>
    </w:p>
    <w:p w:rsidR="00CF581A" w:rsidRPr="00B2290D" w:rsidRDefault="00CF581A" w:rsidP="00B2290D">
      <w:pPr>
        <w:spacing w:after="0" w:line="240" w:lineRule="auto"/>
        <w:rPr>
          <w:rFonts w:ascii="Times New Roman" w:hAnsi="Times New Roman" w:cs="Times New Roman"/>
          <w:sz w:val="24"/>
          <w:szCs w:val="24"/>
        </w:rPr>
      </w:pPr>
      <w:r w:rsidRPr="00CF581A">
        <w:rPr>
          <w:rFonts w:ascii="Times New Roman" w:hAnsi="Times New Roman" w:cs="Times New Roman"/>
          <w:b/>
          <w:sz w:val="24"/>
          <w:szCs w:val="24"/>
        </w:rPr>
        <w:t>Scope and Sequence:</w:t>
      </w:r>
    </w:p>
    <w:tbl>
      <w:tblPr>
        <w:tblStyle w:val="TableGrid"/>
        <w:tblW w:w="0" w:type="auto"/>
        <w:tblLook w:val="04A0" w:firstRow="1" w:lastRow="0" w:firstColumn="1" w:lastColumn="0" w:noHBand="0" w:noVBand="1"/>
      </w:tblPr>
      <w:tblGrid>
        <w:gridCol w:w="3116"/>
        <w:gridCol w:w="2639"/>
        <w:gridCol w:w="3595"/>
      </w:tblGrid>
      <w:tr w:rsidR="00CF581A" w:rsidRPr="00CF581A" w:rsidTr="00CF581A">
        <w:tc>
          <w:tcPr>
            <w:tcW w:w="3116" w:type="dxa"/>
          </w:tcPr>
          <w:p w:rsidR="00CF581A" w:rsidRPr="00CF581A" w:rsidRDefault="00CF581A" w:rsidP="00134AB6">
            <w:pPr>
              <w:rPr>
                <w:rFonts w:ascii="Times New Roman" w:hAnsi="Times New Roman" w:cs="Times New Roman"/>
                <w:b/>
                <w:sz w:val="24"/>
                <w:szCs w:val="24"/>
              </w:rPr>
            </w:pPr>
            <w:r w:rsidRPr="00CF581A">
              <w:rPr>
                <w:b/>
              </w:rPr>
              <w:t>Timeframe</w:t>
            </w:r>
          </w:p>
        </w:tc>
        <w:tc>
          <w:tcPr>
            <w:tcW w:w="2639" w:type="dxa"/>
          </w:tcPr>
          <w:p w:rsidR="00CF581A" w:rsidRPr="00CF581A" w:rsidRDefault="00CF581A" w:rsidP="00134AB6">
            <w:pPr>
              <w:rPr>
                <w:rFonts w:ascii="Times New Roman" w:hAnsi="Times New Roman" w:cs="Times New Roman"/>
                <w:b/>
                <w:sz w:val="24"/>
                <w:szCs w:val="24"/>
              </w:rPr>
            </w:pPr>
            <w:r w:rsidRPr="00CF581A">
              <w:rPr>
                <w:b/>
              </w:rPr>
              <w:t>Unit</w:t>
            </w:r>
          </w:p>
        </w:tc>
        <w:tc>
          <w:tcPr>
            <w:tcW w:w="3595" w:type="dxa"/>
          </w:tcPr>
          <w:p w:rsidR="00CF581A" w:rsidRPr="00CF581A" w:rsidRDefault="00CF581A" w:rsidP="00134AB6">
            <w:pPr>
              <w:rPr>
                <w:rFonts w:ascii="Times New Roman" w:hAnsi="Times New Roman" w:cs="Times New Roman"/>
                <w:b/>
                <w:sz w:val="24"/>
                <w:szCs w:val="24"/>
              </w:rPr>
            </w:pPr>
            <w:r w:rsidRPr="00CF581A">
              <w:rPr>
                <w:b/>
              </w:rPr>
              <w:t>Instructional Topics</w:t>
            </w:r>
          </w:p>
        </w:tc>
      </w:tr>
      <w:tr w:rsidR="00CF581A" w:rsidTr="00CF581A">
        <w:tc>
          <w:tcPr>
            <w:tcW w:w="3116" w:type="dxa"/>
          </w:tcPr>
          <w:p w:rsidR="00CF581A" w:rsidRDefault="00CF581A" w:rsidP="00134AB6">
            <w:pPr>
              <w:rPr>
                <w:rFonts w:ascii="Times New Roman" w:hAnsi="Times New Roman" w:cs="Times New Roman"/>
                <w:sz w:val="24"/>
                <w:szCs w:val="24"/>
              </w:rPr>
            </w:pPr>
            <w:r>
              <w:t>2 Weeks</w:t>
            </w:r>
          </w:p>
        </w:tc>
        <w:tc>
          <w:tcPr>
            <w:tcW w:w="2639" w:type="dxa"/>
          </w:tcPr>
          <w:p w:rsidR="00CF581A" w:rsidRDefault="00CF581A" w:rsidP="00134AB6">
            <w:pPr>
              <w:rPr>
                <w:rFonts w:ascii="Times New Roman" w:hAnsi="Times New Roman" w:cs="Times New Roman"/>
                <w:sz w:val="24"/>
                <w:szCs w:val="24"/>
              </w:rPr>
            </w:pPr>
            <w:r>
              <w:t>Creative Process</w:t>
            </w:r>
          </w:p>
        </w:tc>
        <w:tc>
          <w:tcPr>
            <w:tcW w:w="3595" w:type="dxa"/>
          </w:tcPr>
          <w:p w:rsidR="00CF581A" w:rsidRDefault="00CF581A" w:rsidP="00134AB6">
            <w:r>
              <w:t xml:space="preserve">Topic 1: You as a Writer </w:t>
            </w:r>
          </w:p>
          <w:p w:rsidR="00CF581A" w:rsidRDefault="00CF581A" w:rsidP="00134AB6">
            <w:r>
              <w:t xml:space="preserve">Topic 2: Team Building </w:t>
            </w:r>
          </w:p>
          <w:p w:rsidR="00CF581A" w:rsidRDefault="00CF581A" w:rsidP="00134AB6">
            <w:pPr>
              <w:rPr>
                <w:rFonts w:ascii="Times New Roman" w:hAnsi="Times New Roman" w:cs="Times New Roman"/>
                <w:sz w:val="24"/>
                <w:szCs w:val="24"/>
              </w:rPr>
            </w:pPr>
            <w:r>
              <w:t>Topic 3: Journaling</w:t>
            </w:r>
          </w:p>
        </w:tc>
      </w:tr>
      <w:tr w:rsidR="00CF581A" w:rsidTr="00CF581A">
        <w:tc>
          <w:tcPr>
            <w:tcW w:w="3116" w:type="dxa"/>
          </w:tcPr>
          <w:p w:rsidR="00CF581A" w:rsidRDefault="00CF581A" w:rsidP="00134AB6">
            <w:pPr>
              <w:rPr>
                <w:rFonts w:ascii="Times New Roman" w:hAnsi="Times New Roman" w:cs="Times New Roman"/>
                <w:sz w:val="24"/>
                <w:szCs w:val="24"/>
              </w:rPr>
            </w:pPr>
            <w:r>
              <w:t>4 Weeks</w:t>
            </w:r>
          </w:p>
        </w:tc>
        <w:tc>
          <w:tcPr>
            <w:tcW w:w="2639" w:type="dxa"/>
          </w:tcPr>
          <w:p w:rsidR="00CF581A" w:rsidRDefault="00CF581A" w:rsidP="00134AB6">
            <w:pPr>
              <w:rPr>
                <w:rFonts w:ascii="Times New Roman" w:hAnsi="Times New Roman" w:cs="Times New Roman"/>
                <w:sz w:val="24"/>
                <w:szCs w:val="24"/>
              </w:rPr>
            </w:pPr>
            <w:r>
              <w:t>Short Fiction</w:t>
            </w:r>
          </w:p>
        </w:tc>
        <w:tc>
          <w:tcPr>
            <w:tcW w:w="3595" w:type="dxa"/>
          </w:tcPr>
          <w:p w:rsidR="00CF581A" w:rsidRDefault="00CF581A" w:rsidP="00134AB6">
            <w:r>
              <w:t xml:space="preserve">Topic 1: Writing Elements </w:t>
            </w:r>
          </w:p>
          <w:p w:rsidR="00CF581A" w:rsidRDefault="00CF581A" w:rsidP="00134AB6">
            <w:r>
              <w:t xml:space="preserve">Topic 2: Short Stories </w:t>
            </w:r>
          </w:p>
          <w:p w:rsidR="00CF581A" w:rsidRDefault="00CF581A" w:rsidP="00134AB6">
            <w:pPr>
              <w:rPr>
                <w:rFonts w:ascii="Times New Roman" w:hAnsi="Times New Roman" w:cs="Times New Roman"/>
                <w:sz w:val="24"/>
                <w:szCs w:val="24"/>
              </w:rPr>
            </w:pPr>
            <w:r>
              <w:t>Topic 3: Film</w:t>
            </w:r>
          </w:p>
        </w:tc>
      </w:tr>
      <w:tr w:rsidR="00CF581A" w:rsidTr="00CF581A">
        <w:tc>
          <w:tcPr>
            <w:tcW w:w="3116" w:type="dxa"/>
          </w:tcPr>
          <w:p w:rsidR="00CF581A" w:rsidRDefault="00CF581A" w:rsidP="00134AB6">
            <w:pPr>
              <w:rPr>
                <w:rFonts w:ascii="Times New Roman" w:hAnsi="Times New Roman" w:cs="Times New Roman"/>
                <w:sz w:val="24"/>
                <w:szCs w:val="24"/>
              </w:rPr>
            </w:pPr>
            <w:r>
              <w:t>3 Weeks</w:t>
            </w:r>
          </w:p>
        </w:tc>
        <w:tc>
          <w:tcPr>
            <w:tcW w:w="2639" w:type="dxa"/>
          </w:tcPr>
          <w:p w:rsidR="00CF581A" w:rsidRDefault="00CF581A" w:rsidP="00134AB6">
            <w:pPr>
              <w:rPr>
                <w:rFonts w:ascii="Times New Roman" w:hAnsi="Times New Roman" w:cs="Times New Roman"/>
                <w:sz w:val="24"/>
                <w:szCs w:val="24"/>
              </w:rPr>
            </w:pPr>
            <w:r>
              <w:t>Nonfiction</w:t>
            </w:r>
          </w:p>
        </w:tc>
        <w:tc>
          <w:tcPr>
            <w:tcW w:w="3595" w:type="dxa"/>
          </w:tcPr>
          <w:p w:rsidR="00CF581A" w:rsidRDefault="00CF581A" w:rsidP="00134AB6">
            <w:r>
              <w:t>Topic 1: Introduction to Nonfiction</w:t>
            </w:r>
          </w:p>
          <w:p w:rsidR="00CF581A" w:rsidRDefault="00CF581A" w:rsidP="00134AB6">
            <w:r>
              <w:t xml:space="preserve">Topic 2: Truth versus Reality </w:t>
            </w:r>
          </w:p>
          <w:p w:rsidR="00CF581A" w:rsidRDefault="00CF581A" w:rsidP="00134AB6">
            <w:pPr>
              <w:rPr>
                <w:rFonts w:ascii="Times New Roman" w:hAnsi="Times New Roman" w:cs="Times New Roman"/>
                <w:sz w:val="24"/>
                <w:szCs w:val="24"/>
              </w:rPr>
            </w:pPr>
            <w:r>
              <w:t>Topic 3: Interviewing</w:t>
            </w:r>
          </w:p>
        </w:tc>
      </w:tr>
      <w:tr w:rsidR="00CF581A" w:rsidTr="00CF581A">
        <w:tc>
          <w:tcPr>
            <w:tcW w:w="3116" w:type="dxa"/>
          </w:tcPr>
          <w:p w:rsidR="00CF581A" w:rsidRDefault="00CF581A" w:rsidP="00134AB6">
            <w:pPr>
              <w:rPr>
                <w:rFonts w:ascii="Times New Roman" w:hAnsi="Times New Roman" w:cs="Times New Roman"/>
                <w:sz w:val="24"/>
                <w:szCs w:val="24"/>
              </w:rPr>
            </w:pPr>
            <w:r>
              <w:t>4 Weeks</w:t>
            </w:r>
          </w:p>
        </w:tc>
        <w:tc>
          <w:tcPr>
            <w:tcW w:w="2639" w:type="dxa"/>
          </w:tcPr>
          <w:p w:rsidR="00CF581A" w:rsidRDefault="00CF581A" w:rsidP="00134AB6">
            <w:pPr>
              <w:rPr>
                <w:rFonts w:ascii="Times New Roman" w:hAnsi="Times New Roman" w:cs="Times New Roman"/>
                <w:sz w:val="24"/>
                <w:szCs w:val="24"/>
              </w:rPr>
            </w:pPr>
            <w:r>
              <w:t>One Act</w:t>
            </w:r>
          </w:p>
        </w:tc>
        <w:tc>
          <w:tcPr>
            <w:tcW w:w="3595" w:type="dxa"/>
          </w:tcPr>
          <w:p w:rsidR="00CF581A" w:rsidRDefault="00CF581A" w:rsidP="00134AB6">
            <w:r>
              <w:t xml:space="preserve">Topic 1: Poetic Devices </w:t>
            </w:r>
          </w:p>
          <w:p w:rsidR="00CF581A" w:rsidRDefault="00CF581A" w:rsidP="00134AB6">
            <w:r>
              <w:t xml:space="preserve">Topic 2: Introduction to Playwriting </w:t>
            </w:r>
          </w:p>
          <w:p w:rsidR="00CF581A" w:rsidRDefault="00CF581A" w:rsidP="00134AB6">
            <w:pPr>
              <w:rPr>
                <w:rFonts w:ascii="Times New Roman" w:hAnsi="Times New Roman" w:cs="Times New Roman"/>
                <w:sz w:val="24"/>
                <w:szCs w:val="24"/>
              </w:rPr>
            </w:pPr>
            <w:r>
              <w:t>Topic 3: Analysis of Playwriting</w:t>
            </w:r>
          </w:p>
        </w:tc>
      </w:tr>
      <w:tr w:rsidR="00CF581A" w:rsidTr="00CF581A">
        <w:tc>
          <w:tcPr>
            <w:tcW w:w="3116" w:type="dxa"/>
          </w:tcPr>
          <w:p w:rsidR="00CF581A" w:rsidRDefault="00CF581A" w:rsidP="00134AB6">
            <w:pPr>
              <w:rPr>
                <w:rFonts w:ascii="Times New Roman" w:hAnsi="Times New Roman" w:cs="Times New Roman"/>
                <w:sz w:val="24"/>
                <w:szCs w:val="24"/>
              </w:rPr>
            </w:pPr>
            <w:r>
              <w:t>5 Weeks</w:t>
            </w:r>
          </w:p>
        </w:tc>
        <w:tc>
          <w:tcPr>
            <w:tcW w:w="2639" w:type="dxa"/>
          </w:tcPr>
          <w:p w:rsidR="00CF581A" w:rsidRDefault="00CF581A" w:rsidP="00134AB6">
            <w:pPr>
              <w:rPr>
                <w:rFonts w:ascii="Times New Roman" w:hAnsi="Times New Roman" w:cs="Times New Roman"/>
                <w:sz w:val="24"/>
                <w:szCs w:val="24"/>
              </w:rPr>
            </w:pPr>
            <w:r>
              <w:t>Conventions Presentation</w:t>
            </w:r>
          </w:p>
        </w:tc>
        <w:tc>
          <w:tcPr>
            <w:tcW w:w="3595" w:type="dxa"/>
          </w:tcPr>
          <w:p w:rsidR="00CF581A" w:rsidRDefault="00CF581A" w:rsidP="00134AB6">
            <w:r>
              <w:t xml:space="preserve">Topic 1: Introduction to Audience </w:t>
            </w:r>
          </w:p>
          <w:p w:rsidR="00CF581A" w:rsidRDefault="00CF581A" w:rsidP="00134AB6">
            <w:pPr>
              <w:rPr>
                <w:rFonts w:ascii="Times New Roman" w:hAnsi="Times New Roman" w:cs="Times New Roman"/>
                <w:sz w:val="24"/>
                <w:szCs w:val="24"/>
              </w:rPr>
            </w:pPr>
            <w:r>
              <w:t>Topic 2: Analysis of Audience</w:t>
            </w:r>
          </w:p>
        </w:tc>
      </w:tr>
    </w:tbl>
    <w:p w:rsidR="00CF581A" w:rsidRPr="00CF581A" w:rsidRDefault="00CF581A" w:rsidP="00134AB6">
      <w:pPr>
        <w:rPr>
          <w:rFonts w:ascii="Times New Roman" w:hAnsi="Times New Roman" w:cs="Times New Roman"/>
          <w:b/>
          <w:sz w:val="24"/>
          <w:szCs w:val="24"/>
        </w:rPr>
      </w:pPr>
      <w:r w:rsidRPr="00CF581A">
        <w:rPr>
          <w:rFonts w:ascii="Times New Roman" w:hAnsi="Times New Roman" w:cs="Times New Roman"/>
          <w:b/>
          <w:sz w:val="24"/>
          <w:szCs w:val="24"/>
        </w:rPr>
        <w:t>Standards and Units</w:t>
      </w:r>
    </w:p>
    <w:tbl>
      <w:tblPr>
        <w:tblStyle w:val="TableGrid"/>
        <w:tblW w:w="0" w:type="auto"/>
        <w:tblLook w:val="04A0" w:firstRow="1" w:lastRow="0" w:firstColumn="1" w:lastColumn="0" w:noHBand="0" w:noVBand="1"/>
      </w:tblPr>
      <w:tblGrid>
        <w:gridCol w:w="3116"/>
        <w:gridCol w:w="3117"/>
        <w:gridCol w:w="3117"/>
      </w:tblGrid>
      <w:tr w:rsidR="00CF581A" w:rsidRPr="00CF581A" w:rsidTr="00CF581A">
        <w:tc>
          <w:tcPr>
            <w:tcW w:w="3116" w:type="dxa"/>
          </w:tcPr>
          <w:p w:rsidR="00CF581A" w:rsidRPr="00CF581A" w:rsidRDefault="00CF581A" w:rsidP="00134AB6">
            <w:pPr>
              <w:rPr>
                <w:rFonts w:ascii="Times New Roman" w:hAnsi="Times New Roman" w:cs="Times New Roman"/>
                <w:b/>
                <w:sz w:val="24"/>
                <w:szCs w:val="24"/>
              </w:rPr>
            </w:pPr>
            <w:r w:rsidRPr="00CF581A">
              <w:rPr>
                <w:rFonts w:ascii="Times New Roman" w:hAnsi="Times New Roman" w:cs="Times New Roman"/>
                <w:b/>
                <w:sz w:val="24"/>
                <w:szCs w:val="24"/>
              </w:rPr>
              <w:t>Unit</w:t>
            </w:r>
          </w:p>
        </w:tc>
        <w:tc>
          <w:tcPr>
            <w:tcW w:w="3117" w:type="dxa"/>
          </w:tcPr>
          <w:p w:rsidR="00CF581A" w:rsidRPr="00CF581A" w:rsidRDefault="00CF581A" w:rsidP="00134AB6">
            <w:pPr>
              <w:rPr>
                <w:rFonts w:ascii="Times New Roman" w:hAnsi="Times New Roman" w:cs="Times New Roman"/>
                <w:b/>
                <w:sz w:val="24"/>
                <w:szCs w:val="24"/>
              </w:rPr>
            </w:pPr>
            <w:r w:rsidRPr="00CF581A">
              <w:rPr>
                <w:rFonts w:ascii="Times New Roman" w:hAnsi="Times New Roman" w:cs="Times New Roman"/>
                <w:b/>
                <w:sz w:val="24"/>
                <w:szCs w:val="24"/>
              </w:rPr>
              <w:t>Priority Standard</w:t>
            </w:r>
          </w:p>
        </w:tc>
        <w:tc>
          <w:tcPr>
            <w:tcW w:w="3117" w:type="dxa"/>
          </w:tcPr>
          <w:p w:rsidR="00CF581A" w:rsidRPr="00CF581A" w:rsidRDefault="00CF581A" w:rsidP="00134AB6">
            <w:pPr>
              <w:rPr>
                <w:rFonts w:ascii="Times New Roman" w:hAnsi="Times New Roman" w:cs="Times New Roman"/>
                <w:b/>
                <w:sz w:val="24"/>
                <w:szCs w:val="24"/>
              </w:rPr>
            </w:pPr>
            <w:r w:rsidRPr="00CF581A">
              <w:rPr>
                <w:rFonts w:ascii="Times New Roman" w:hAnsi="Times New Roman" w:cs="Times New Roman"/>
                <w:b/>
                <w:sz w:val="24"/>
                <w:szCs w:val="24"/>
              </w:rPr>
              <w:t>Supporting Standards</w:t>
            </w:r>
          </w:p>
        </w:tc>
      </w:tr>
      <w:tr w:rsidR="00CF581A" w:rsidTr="00CF581A">
        <w:tc>
          <w:tcPr>
            <w:tcW w:w="3116" w:type="dxa"/>
          </w:tcPr>
          <w:p w:rsidR="00CF581A" w:rsidRDefault="00ED2FE9" w:rsidP="00134AB6">
            <w:pPr>
              <w:rPr>
                <w:rFonts w:ascii="Times New Roman" w:hAnsi="Times New Roman" w:cs="Times New Roman"/>
                <w:sz w:val="24"/>
                <w:szCs w:val="24"/>
              </w:rPr>
            </w:pPr>
            <w:r>
              <w:rPr>
                <w:rFonts w:ascii="Times New Roman" w:hAnsi="Times New Roman" w:cs="Times New Roman"/>
                <w:sz w:val="24"/>
                <w:szCs w:val="24"/>
              </w:rPr>
              <w:t>Unit 1</w:t>
            </w:r>
          </w:p>
          <w:p w:rsidR="00ED2FE9" w:rsidRDefault="00ED2FE9" w:rsidP="00134AB6">
            <w:pPr>
              <w:rPr>
                <w:rFonts w:ascii="Times New Roman" w:hAnsi="Times New Roman" w:cs="Times New Roman"/>
                <w:sz w:val="24"/>
                <w:szCs w:val="24"/>
              </w:rPr>
            </w:pPr>
            <w:r>
              <w:rPr>
                <w:rFonts w:ascii="Times New Roman" w:hAnsi="Times New Roman" w:cs="Times New Roman"/>
                <w:sz w:val="24"/>
                <w:szCs w:val="24"/>
              </w:rPr>
              <w:t>Creative Process</w:t>
            </w:r>
          </w:p>
        </w:tc>
        <w:tc>
          <w:tcPr>
            <w:tcW w:w="3117" w:type="dxa"/>
          </w:tcPr>
          <w:p w:rsidR="00CF581A" w:rsidRDefault="00CF581A" w:rsidP="00134AB6">
            <w:pPr>
              <w:rPr>
                <w:rFonts w:ascii="Times New Roman" w:hAnsi="Times New Roman" w:cs="Times New Roman"/>
                <w:sz w:val="24"/>
                <w:szCs w:val="24"/>
              </w:rPr>
            </w:pPr>
            <w:r>
              <w:t>CCSS.ELA-WRITING.9</w:t>
            </w:r>
            <w:r>
              <w:t>-12.10</w:t>
            </w:r>
          </w:p>
        </w:tc>
        <w:tc>
          <w:tcPr>
            <w:tcW w:w="3117" w:type="dxa"/>
          </w:tcPr>
          <w:p w:rsidR="00CF581A" w:rsidRDefault="00CF581A" w:rsidP="00134AB6">
            <w:r>
              <w:t>CCSS.ELA-LANGUAGE.</w:t>
            </w:r>
            <w:r w:rsidR="00ED2FE9">
              <w:t xml:space="preserve"> </w:t>
            </w:r>
            <w:r w:rsidR="00ED2FE9">
              <w:t>9-12</w:t>
            </w:r>
            <w:r>
              <w:t>.3</w:t>
            </w:r>
          </w:p>
          <w:p w:rsidR="00CF581A" w:rsidRPr="00B2290D" w:rsidRDefault="00CF581A" w:rsidP="00134AB6">
            <w:r>
              <w:t>CCSS.ELA-WRITING.</w:t>
            </w:r>
            <w:r w:rsidR="00ED2FE9">
              <w:t xml:space="preserve"> </w:t>
            </w:r>
            <w:r w:rsidR="00ED2FE9">
              <w:t>9-12</w:t>
            </w:r>
            <w:r>
              <w:t>.4</w:t>
            </w:r>
          </w:p>
        </w:tc>
      </w:tr>
      <w:tr w:rsidR="00CF581A" w:rsidTr="00CF581A">
        <w:tc>
          <w:tcPr>
            <w:tcW w:w="3116" w:type="dxa"/>
          </w:tcPr>
          <w:p w:rsidR="00CF581A" w:rsidRDefault="00ED2FE9" w:rsidP="00134AB6">
            <w:pPr>
              <w:rPr>
                <w:rFonts w:ascii="Times New Roman" w:hAnsi="Times New Roman" w:cs="Times New Roman"/>
                <w:sz w:val="24"/>
                <w:szCs w:val="24"/>
              </w:rPr>
            </w:pPr>
            <w:r>
              <w:rPr>
                <w:rFonts w:ascii="Times New Roman" w:hAnsi="Times New Roman" w:cs="Times New Roman"/>
                <w:sz w:val="24"/>
                <w:szCs w:val="24"/>
              </w:rPr>
              <w:t>Unit 2</w:t>
            </w:r>
          </w:p>
          <w:p w:rsidR="00ED2FE9" w:rsidRDefault="00ED2FE9" w:rsidP="00134AB6">
            <w:pPr>
              <w:rPr>
                <w:rFonts w:ascii="Times New Roman" w:hAnsi="Times New Roman" w:cs="Times New Roman"/>
                <w:sz w:val="24"/>
                <w:szCs w:val="24"/>
              </w:rPr>
            </w:pPr>
            <w:r>
              <w:rPr>
                <w:rFonts w:ascii="Times New Roman" w:hAnsi="Times New Roman" w:cs="Times New Roman"/>
                <w:sz w:val="24"/>
                <w:szCs w:val="24"/>
              </w:rPr>
              <w:t>Short Fiction</w:t>
            </w:r>
          </w:p>
        </w:tc>
        <w:tc>
          <w:tcPr>
            <w:tcW w:w="3117" w:type="dxa"/>
          </w:tcPr>
          <w:p w:rsidR="00CF581A" w:rsidRDefault="00CF581A" w:rsidP="00134AB6">
            <w:r>
              <w:t>CCSS</w:t>
            </w:r>
            <w:r>
              <w:t>.ELAWRITING.</w:t>
            </w:r>
            <w:r w:rsidR="00ED2FE9">
              <w:t xml:space="preserve"> </w:t>
            </w:r>
            <w:r w:rsidR="00ED2FE9">
              <w:t>9-12</w:t>
            </w:r>
            <w:r>
              <w:t>.3</w:t>
            </w:r>
          </w:p>
          <w:p w:rsidR="00CF581A" w:rsidRDefault="00CF581A" w:rsidP="00134AB6">
            <w:pPr>
              <w:rPr>
                <w:rFonts w:ascii="Times New Roman" w:hAnsi="Times New Roman" w:cs="Times New Roman"/>
                <w:sz w:val="24"/>
                <w:szCs w:val="24"/>
              </w:rPr>
            </w:pPr>
            <w:r>
              <w:t>CCSS.ELA-WRITING.</w:t>
            </w:r>
            <w:r w:rsidR="00ED2FE9">
              <w:t xml:space="preserve"> </w:t>
            </w:r>
            <w:r w:rsidR="00ED2FE9">
              <w:t>9-12</w:t>
            </w:r>
            <w:r>
              <w:t>.10</w:t>
            </w:r>
          </w:p>
        </w:tc>
        <w:tc>
          <w:tcPr>
            <w:tcW w:w="3117" w:type="dxa"/>
          </w:tcPr>
          <w:p w:rsidR="00CF581A" w:rsidRDefault="00CF581A" w:rsidP="00134AB6">
            <w:r>
              <w:t>CCSS.ELA-LANGUAGE.</w:t>
            </w:r>
            <w:r w:rsidR="00ED2FE9">
              <w:t xml:space="preserve"> </w:t>
            </w:r>
            <w:r w:rsidR="00ED2FE9">
              <w:t>9-12</w:t>
            </w:r>
            <w:r>
              <w:t>.1</w:t>
            </w:r>
          </w:p>
          <w:p w:rsidR="00CF581A" w:rsidRDefault="00CF581A" w:rsidP="00134AB6">
            <w:r>
              <w:t>CCSS.ELA-LANGUAGE.</w:t>
            </w:r>
            <w:r w:rsidR="00ED2FE9">
              <w:t xml:space="preserve"> </w:t>
            </w:r>
            <w:r w:rsidR="00ED2FE9">
              <w:t>9-12</w:t>
            </w:r>
            <w:r>
              <w:t>.2</w:t>
            </w:r>
          </w:p>
          <w:p w:rsidR="00ED2FE9" w:rsidRDefault="00ED2FE9" w:rsidP="00134AB6">
            <w:r>
              <w:t>CCSS.ELA-LANGUAGE.</w:t>
            </w:r>
            <w:r>
              <w:t xml:space="preserve"> </w:t>
            </w:r>
            <w:r>
              <w:t>9-12.5</w:t>
            </w:r>
          </w:p>
          <w:p w:rsidR="00ED2FE9" w:rsidRPr="00B2290D" w:rsidRDefault="00ED2FE9" w:rsidP="00134AB6">
            <w:r>
              <w:t>CCSS.ELA-WRITING.</w:t>
            </w:r>
            <w:r>
              <w:t xml:space="preserve"> </w:t>
            </w:r>
            <w:r>
              <w:t>9-12.4</w:t>
            </w:r>
          </w:p>
        </w:tc>
      </w:tr>
      <w:tr w:rsidR="00ED2FE9" w:rsidTr="00CF581A">
        <w:tc>
          <w:tcPr>
            <w:tcW w:w="3116" w:type="dxa"/>
          </w:tcPr>
          <w:p w:rsidR="00ED2FE9" w:rsidRDefault="00ED2FE9" w:rsidP="00ED2FE9">
            <w:pPr>
              <w:rPr>
                <w:rFonts w:ascii="Times New Roman" w:hAnsi="Times New Roman" w:cs="Times New Roman"/>
                <w:sz w:val="24"/>
                <w:szCs w:val="24"/>
              </w:rPr>
            </w:pPr>
            <w:r>
              <w:rPr>
                <w:rFonts w:ascii="Times New Roman" w:hAnsi="Times New Roman" w:cs="Times New Roman"/>
                <w:sz w:val="24"/>
                <w:szCs w:val="24"/>
              </w:rPr>
              <w:t xml:space="preserve">Unit 3 </w:t>
            </w:r>
          </w:p>
          <w:p w:rsidR="00ED2FE9" w:rsidRDefault="00ED2FE9" w:rsidP="00ED2FE9">
            <w:pPr>
              <w:rPr>
                <w:rFonts w:ascii="Times New Roman" w:hAnsi="Times New Roman" w:cs="Times New Roman"/>
                <w:sz w:val="24"/>
                <w:szCs w:val="24"/>
              </w:rPr>
            </w:pPr>
            <w:r>
              <w:rPr>
                <w:rFonts w:ascii="Times New Roman" w:hAnsi="Times New Roman" w:cs="Times New Roman"/>
                <w:sz w:val="24"/>
                <w:szCs w:val="24"/>
              </w:rPr>
              <w:t>Nonfiction</w:t>
            </w:r>
          </w:p>
        </w:tc>
        <w:tc>
          <w:tcPr>
            <w:tcW w:w="3117" w:type="dxa"/>
          </w:tcPr>
          <w:p w:rsidR="00ED2FE9" w:rsidRDefault="00ED2FE9" w:rsidP="00ED2FE9">
            <w:r>
              <w:t>CCSS.ELAWRITING.</w:t>
            </w:r>
            <w:r>
              <w:t xml:space="preserve"> </w:t>
            </w:r>
            <w:r>
              <w:t>9-12.3</w:t>
            </w:r>
          </w:p>
          <w:p w:rsidR="00ED2FE9" w:rsidRDefault="00ED2FE9" w:rsidP="00ED2FE9">
            <w:r>
              <w:t>CCSS.ELA-WRITING.</w:t>
            </w:r>
            <w:r>
              <w:t xml:space="preserve"> </w:t>
            </w:r>
            <w:r>
              <w:t>9-12.10</w:t>
            </w:r>
          </w:p>
          <w:p w:rsidR="00ED2FE9" w:rsidRDefault="00ED2FE9" w:rsidP="00ED2FE9">
            <w:r>
              <w:t>CCSS.ELA-WRITING.</w:t>
            </w:r>
            <w:r>
              <w:t xml:space="preserve"> </w:t>
            </w:r>
            <w:r>
              <w:t>9-12.4</w:t>
            </w:r>
          </w:p>
          <w:p w:rsidR="00ED2FE9" w:rsidRDefault="00ED2FE9" w:rsidP="00ED2FE9">
            <w:pPr>
              <w:rPr>
                <w:rFonts w:ascii="Times New Roman" w:hAnsi="Times New Roman" w:cs="Times New Roman"/>
                <w:sz w:val="24"/>
                <w:szCs w:val="24"/>
              </w:rPr>
            </w:pPr>
          </w:p>
        </w:tc>
        <w:tc>
          <w:tcPr>
            <w:tcW w:w="3117" w:type="dxa"/>
          </w:tcPr>
          <w:p w:rsidR="00ED2FE9" w:rsidRDefault="00ED2FE9" w:rsidP="00ED2FE9">
            <w:r>
              <w:t>CCSS.ELA-LANGUAGE.</w:t>
            </w:r>
            <w:r>
              <w:t xml:space="preserve"> </w:t>
            </w:r>
            <w:r>
              <w:t>9-12.1</w:t>
            </w:r>
          </w:p>
          <w:p w:rsidR="00ED2FE9" w:rsidRDefault="00ED2FE9" w:rsidP="00ED2FE9">
            <w:r>
              <w:t>CCSS.ELA-LANGUAGE.</w:t>
            </w:r>
            <w:r>
              <w:t xml:space="preserve"> </w:t>
            </w:r>
            <w:r>
              <w:t>9-12.2</w:t>
            </w:r>
          </w:p>
          <w:p w:rsidR="00ED2FE9" w:rsidRDefault="00ED2FE9" w:rsidP="00ED2FE9">
            <w:r>
              <w:t>CCSS.ELA-LANGUAGE.</w:t>
            </w:r>
            <w:r>
              <w:t xml:space="preserve"> </w:t>
            </w:r>
            <w:r>
              <w:t>9-12.5</w:t>
            </w:r>
          </w:p>
          <w:p w:rsidR="00ED2FE9" w:rsidRPr="00B2290D" w:rsidRDefault="00ED2FE9" w:rsidP="00ED2FE9">
            <w:r>
              <w:t>CCSS.ELA-WRITING.</w:t>
            </w:r>
            <w:r>
              <w:t xml:space="preserve"> </w:t>
            </w:r>
            <w:r>
              <w:t>9-12.4</w:t>
            </w:r>
          </w:p>
        </w:tc>
      </w:tr>
      <w:tr w:rsidR="00ED2FE9" w:rsidTr="00CF581A">
        <w:tc>
          <w:tcPr>
            <w:tcW w:w="3116" w:type="dxa"/>
          </w:tcPr>
          <w:p w:rsidR="00ED2FE9" w:rsidRDefault="00ED2FE9" w:rsidP="00ED2FE9">
            <w:pPr>
              <w:rPr>
                <w:rFonts w:ascii="Times New Roman" w:hAnsi="Times New Roman" w:cs="Times New Roman"/>
                <w:sz w:val="24"/>
                <w:szCs w:val="24"/>
              </w:rPr>
            </w:pPr>
            <w:r>
              <w:rPr>
                <w:rFonts w:ascii="Times New Roman" w:hAnsi="Times New Roman" w:cs="Times New Roman"/>
                <w:sz w:val="24"/>
                <w:szCs w:val="24"/>
              </w:rPr>
              <w:t>Unit 4</w:t>
            </w:r>
          </w:p>
          <w:p w:rsidR="00ED2FE9" w:rsidRDefault="00ED2FE9" w:rsidP="00ED2FE9">
            <w:pPr>
              <w:rPr>
                <w:rFonts w:ascii="Times New Roman" w:hAnsi="Times New Roman" w:cs="Times New Roman"/>
                <w:sz w:val="24"/>
                <w:szCs w:val="24"/>
              </w:rPr>
            </w:pPr>
            <w:r>
              <w:rPr>
                <w:rFonts w:ascii="Times New Roman" w:hAnsi="Times New Roman" w:cs="Times New Roman"/>
                <w:sz w:val="24"/>
                <w:szCs w:val="24"/>
              </w:rPr>
              <w:t>One Act</w:t>
            </w:r>
          </w:p>
        </w:tc>
        <w:tc>
          <w:tcPr>
            <w:tcW w:w="3117" w:type="dxa"/>
          </w:tcPr>
          <w:p w:rsidR="00ED2FE9" w:rsidRDefault="00ED2FE9" w:rsidP="00ED2FE9">
            <w:r>
              <w:t>CCSS.ELAWRITING.</w:t>
            </w:r>
            <w:r>
              <w:t xml:space="preserve"> </w:t>
            </w:r>
            <w:r>
              <w:t>9-12.3</w:t>
            </w:r>
          </w:p>
          <w:p w:rsidR="00ED2FE9" w:rsidRDefault="00ED2FE9" w:rsidP="00ED2FE9">
            <w:r>
              <w:t>CCSS.ELA-WRITING.</w:t>
            </w:r>
            <w:r>
              <w:t xml:space="preserve"> </w:t>
            </w:r>
            <w:r>
              <w:t>9-12.10</w:t>
            </w:r>
          </w:p>
          <w:p w:rsidR="00ED2FE9" w:rsidRDefault="00ED2FE9" w:rsidP="00ED2FE9">
            <w:r>
              <w:t>CCSS.ELA-WRITING.</w:t>
            </w:r>
            <w:r>
              <w:t xml:space="preserve"> </w:t>
            </w:r>
            <w:r>
              <w:t>9-12.4</w:t>
            </w:r>
          </w:p>
          <w:p w:rsidR="00ED2FE9" w:rsidRDefault="00ED2FE9" w:rsidP="00ED2FE9">
            <w:pPr>
              <w:rPr>
                <w:rFonts w:ascii="Times New Roman" w:hAnsi="Times New Roman" w:cs="Times New Roman"/>
                <w:sz w:val="24"/>
                <w:szCs w:val="24"/>
              </w:rPr>
            </w:pPr>
          </w:p>
        </w:tc>
        <w:tc>
          <w:tcPr>
            <w:tcW w:w="3117" w:type="dxa"/>
          </w:tcPr>
          <w:p w:rsidR="00ED2FE9" w:rsidRDefault="00ED2FE9" w:rsidP="00ED2FE9">
            <w:r>
              <w:t>CCSS.ELA-LANGUAGE.</w:t>
            </w:r>
            <w:r>
              <w:t xml:space="preserve"> </w:t>
            </w:r>
            <w:r>
              <w:t>9-12.1</w:t>
            </w:r>
          </w:p>
          <w:p w:rsidR="00ED2FE9" w:rsidRDefault="00ED2FE9" w:rsidP="00ED2FE9">
            <w:r>
              <w:t>CCSS.ELA-LANGUAGE.</w:t>
            </w:r>
            <w:r>
              <w:t xml:space="preserve"> </w:t>
            </w:r>
            <w:r>
              <w:t>9-12.2</w:t>
            </w:r>
          </w:p>
          <w:p w:rsidR="00ED2FE9" w:rsidRDefault="00ED2FE9" w:rsidP="00ED2FE9">
            <w:r>
              <w:t>CCSS.ELA-LANGUAGE.</w:t>
            </w:r>
            <w:r>
              <w:t xml:space="preserve"> </w:t>
            </w:r>
            <w:r>
              <w:t>9-12.5</w:t>
            </w:r>
          </w:p>
          <w:p w:rsidR="00ED2FE9" w:rsidRPr="00B2290D" w:rsidRDefault="00ED2FE9" w:rsidP="00ED2FE9">
            <w:r>
              <w:t>CCSS.ELA-WRITING.</w:t>
            </w:r>
            <w:r>
              <w:t xml:space="preserve"> </w:t>
            </w:r>
            <w:r>
              <w:t>9-12.6</w:t>
            </w:r>
          </w:p>
        </w:tc>
      </w:tr>
      <w:tr w:rsidR="00ED2FE9" w:rsidTr="00CF581A">
        <w:tc>
          <w:tcPr>
            <w:tcW w:w="3116" w:type="dxa"/>
          </w:tcPr>
          <w:p w:rsidR="00ED2FE9" w:rsidRDefault="00ED2FE9" w:rsidP="00ED2FE9">
            <w:pPr>
              <w:rPr>
                <w:rFonts w:ascii="Times New Roman" w:hAnsi="Times New Roman" w:cs="Times New Roman"/>
                <w:sz w:val="24"/>
                <w:szCs w:val="24"/>
              </w:rPr>
            </w:pPr>
            <w:r>
              <w:rPr>
                <w:rFonts w:ascii="Times New Roman" w:hAnsi="Times New Roman" w:cs="Times New Roman"/>
                <w:sz w:val="24"/>
                <w:szCs w:val="24"/>
              </w:rPr>
              <w:t>Unit 5</w:t>
            </w:r>
          </w:p>
          <w:p w:rsidR="00ED2FE9" w:rsidRDefault="00ED2FE9" w:rsidP="00ED2FE9">
            <w:pPr>
              <w:rPr>
                <w:rFonts w:ascii="Times New Roman" w:hAnsi="Times New Roman" w:cs="Times New Roman"/>
                <w:sz w:val="24"/>
                <w:szCs w:val="24"/>
              </w:rPr>
            </w:pPr>
            <w:r>
              <w:rPr>
                <w:rFonts w:ascii="Times New Roman" w:hAnsi="Times New Roman" w:cs="Times New Roman"/>
                <w:sz w:val="24"/>
                <w:szCs w:val="24"/>
              </w:rPr>
              <w:t>Conventions Presentation</w:t>
            </w:r>
          </w:p>
        </w:tc>
        <w:tc>
          <w:tcPr>
            <w:tcW w:w="3117" w:type="dxa"/>
          </w:tcPr>
          <w:p w:rsidR="00ED2FE9" w:rsidRDefault="00ED2FE9" w:rsidP="00ED2FE9">
            <w:pPr>
              <w:rPr>
                <w:rFonts w:ascii="Times New Roman" w:hAnsi="Times New Roman" w:cs="Times New Roman"/>
                <w:sz w:val="24"/>
                <w:szCs w:val="24"/>
              </w:rPr>
            </w:pPr>
            <w:r>
              <w:t>CCSS.ELAWRITING.9</w:t>
            </w:r>
            <w:r>
              <w:t>-12.3</w:t>
            </w:r>
          </w:p>
        </w:tc>
        <w:tc>
          <w:tcPr>
            <w:tcW w:w="3117" w:type="dxa"/>
          </w:tcPr>
          <w:p w:rsidR="00ED2FE9" w:rsidRDefault="00ED2FE9" w:rsidP="00ED2FE9">
            <w:r>
              <w:t>CCSS.ELA-LANGUAGE.</w:t>
            </w:r>
            <w:r>
              <w:t xml:space="preserve"> </w:t>
            </w:r>
            <w:r>
              <w:t>9-12.1</w:t>
            </w:r>
          </w:p>
          <w:p w:rsidR="00ED2FE9" w:rsidRDefault="00ED2FE9" w:rsidP="00ED2FE9">
            <w:r>
              <w:t>CCSS.ELA-LANGUAGE.</w:t>
            </w:r>
            <w:r>
              <w:t xml:space="preserve"> </w:t>
            </w:r>
            <w:r>
              <w:t>9-12.2</w:t>
            </w:r>
          </w:p>
          <w:p w:rsidR="00ED2FE9" w:rsidRDefault="00ED2FE9" w:rsidP="00ED2FE9">
            <w:r>
              <w:t>CCSS.ELA-LANGUAGE.</w:t>
            </w:r>
            <w:r>
              <w:t xml:space="preserve"> </w:t>
            </w:r>
            <w:r w:rsidR="00B2290D">
              <w:t>9-12</w:t>
            </w:r>
            <w:r>
              <w:t>.5</w:t>
            </w:r>
          </w:p>
          <w:p w:rsidR="00ED2FE9" w:rsidRPr="00B2290D" w:rsidRDefault="00ED2FE9" w:rsidP="00ED2FE9">
            <w:r>
              <w:t>CCSS.ELA-WRITING.</w:t>
            </w:r>
            <w:r>
              <w:t xml:space="preserve"> </w:t>
            </w:r>
            <w:r>
              <w:t>9-12.6</w:t>
            </w:r>
          </w:p>
        </w:tc>
      </w:tr>
    </w:tbl>
    <w:p w:rsidR="00CF581A" w:rsidRDefault="00CF581A" w:rsidP="00134AB6">
      <w:pPr>
        <w:rPr>
          <w:rFonts w:ascii="Times New Roman" w:hAnsi="Times New Roman" w:cs="Times New Roman"/>
          <w:sz w:val="24"/>
          <w:szCs w:val="24"/>
        </w:rPr>
      </w:pPr>
    </w:p>
    <w:p w:rsidR="00134AB6" w:rsidRPr="00134AB6" w:rsidRDefault="00134AB6" w:rsidP="00B2290D">
      <w:pPr>
        <w:rPr>
          <w:rFonts w:ascii="Times New Roman" w:hAnsi="Times New Roman" w:cs="Times New Roman"/>
          <w:sz w:val="28"/>
          <w:szCs w:val="28"/>
        </w:rPr>
      </w:pPr>
      <w:bookmarkStart w:id="0" w:name="_GoBack"/>
      <w:bookmarkEnd w:id="0"/>
    </w:p>
    <w:sectPr w:rsidR="00134AB6" w:rsidRPr="00134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B6"/>
    <w:rsid w:val="00134AB6"/>
    <w:rsid w:val="001967A9"/>
    <w:rsid w:val="00AA378A"/>
    <w:rsid w:val="00B2290D"/>
    <w:rsid w:val="00CF581A"/>
    <w:rsid w:val="00ED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9A72"/>
  <w15:chartTrackingRefBased/>
  <w15:docId w15:val="{D9C00323-E593-4D0D-B002-995EC630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Gillis</dc:creator>
  <cp:keywords/>
  <dc:description/>
  <cp:lastModifiedBy>Kelly Gillis</cp:lastModifiedBy>
  <cp:revision>3</cp:revision>
  <dcterms:created xsi:type="dcterms:W3CDTF">2018-08-06T15:31:00Z</dcterms:created>
  <dcterms:modified xsi:type="dcterms:W3CDTF">2018-08-07T14:02:00Z</dcterms:modified>
</cp:coreProperties>
</file>